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62" w:rsidRDefault="008B7562" w:rsidP="008B7562">
      <w:pPr>
        <w:pStyle w:val="Heading2"/>
        <w:jc w:val="center"/>
      </w:pPr>
      <w:proofErr w:type="gramStart"/>
      <w:r>
        <w:t>How to submit a paper to ICMIE Conference?</w:t>
      </w:r>
      <w:proofErr w:type="gramEnd"/>
    </w:p>
    <w:p w:rsidR="008B7562" w:rsidRDefault="008B7562" w:rsidP="008B7562">
      <w:pPr>
        <w:jc w:val="center"/>
        <w:rPr>
          <w:i/>
        </w:rPr>
      </w:pPr>
      <w:r w:rsidRPr="008B7562">
        <w:rPr>
          <w:i/>
        </w:rPr>
        <w:t>Guide on how to use the online submission platform</w:t>
      </w:r>
      <w:r w:rsidR="00EF4747">
        <w:rPr>
          <w:i/>
        </w:rPr>
        <w:t>.</w:t>
      </w:r>
    </w:p>
    <w:p w:rsidR="008B7562" w:rsidRDefault="008B7562" w:rsidP="008B7562">
      <w:pPr>
        <w:jc w:val="center"/>
        <w:rPr>
          <w:i/>
        </w:rPr>
      </w:pPr>
    </w:p>
    <w:p w:rsidR="008B7562" w:rsidRDefault="008B7562" w:rsidP="008B7562">
      <w:pPr>
        <w:jc w:val="both"/>
      </w:pPr>
      <w:r>
        <w:t>The conference is using an online platform to manage all submissions and to have prompt communication with authors.</w:t>
      </w:r>
    </w:p>
    <w:p w:rsidR="008B7562" w:rsidRDefault="008B7562" w:rsidP="008B7562">
      <w:pPr>
        <w:jc w:val="both"/>
      </w:pPr>
      <w:r>
        <w:t xml:space="preserve">To be able to use all </w:t>
      </w:r>
      <w:r w:rsidR="0066186F">
        <w:t xml:space="preserve">the </w:t>
      </w:r>
      <w:r>
        <w:t>facilities, first</w:t>
      </w:r>
      <w:r w:rsidR="0066186F">
        <w:t>,</w:t>
      </w:r>
      <w:r>
        <w:t xml:space="preserve"> you need to click on </w:t>
      </w:r>
      <w:r w:rsidR="0066186F">
        <w:t xml:space="preserve">the </w:t>
      </w:r>
      <w:r>
        <w:t>SUBMIT button from the conference’s homepage.</w:t>
      </w:r>
    </w:p>
    <w:p w:rsidR="008B7562" w:rsidRDefault="008B7562" w:rsidP="008B7562">
      <w:pPr>
        <w:jc w:val="both"/>
      </w:pPr>
      <w:r>
        <w:t xml:space="preserve">The following window </w:t>
      </w:r>
      <w:proofErr w:type="gramStart"/>
      <w:r>
        <w:t xml:space="preserve">will </w:t>
      </w:r>
      <w:r w:rsidR="0066186F">
        <w:t xml:space="preserve">be </w:t>
      </w:r>
      <w:r>
        <w:t>opened</w:t>
      </w:r>
      <w:proofErr w:type="gramEnd"/>
      <w:r>
        <w:t xml:space="preserve"> </w:t>
      </w:r>
      <w:r w:rsidR="0066186F">
        <w:t>for</w:t>
      </w:r>
      <w:r>
        <w:t xml:space="preserve"> you</w:t>
      </w:r>
      <w:r w:rsidR="0066186F">
        <w:t>.</w:t>
      </w:r>
    </w:p>
    <w:p w:rsidR="008B7562" w:rsidRDefault="008B7562" w:rsidP="008B7562">
      <w:pPr>
        <w:jc w:val="both"/>
      </w:pPr>
      <w:r>
        <w:rPr>
          <w:noProof/>
        </w:rPr>
        <w:drawing>
          <wp:inline distT="0" distB="0" distL="0" distR="0">
            <wp:extent cx="5943600" cy="25861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562" w:rsidRDefault="008B7562" w:rsidP="008B7562">
      <w:pPr>
        <w:jc w:val="center"/>
      </w:pPr>
      <w:proofErr w:type="gramStart"/>
      <w:r>
        <w:t>Fig.1</w:t>
      </w:r>
      <w:r w:rsidR="002E01E7">
        <w:t xml:space="preserve">  Main</w:t>
      </w:r>
      <w:proofErr w:type="gramEnd"/>
      <w:r w:rsidR="002E01E7">
        <w:t xml:space="preserve"> page of the online platform (</w:t>
      </w:r>
      <w:hyperlink r:id="rId7" w:history="1">
        <w:r w:rsidR="002E01E7" w:rsidRPr="00864A94">
          <w:rPr>
            <w:rStyle w:val="Hyperlink"/>
          </w:rPr>
          <w:t>https://faima.upb.ro/ojs/index.php/icmie/user</w:t>
        </w:r>
      </w:hyperlink>
      <w:r w:rsidR="002E01E7">
        <w:t xml:space="preserve">) </w:t>
      </w:r>
    </w:p>
    <w:p w:rsidR="002E01E7" w:rsidRDefault="002E01E7" w:rsidP="008B7562">
      <w:pPr>
        <w:jc w:val="both"/>
      </w:pPr>
    </w:p>
    <w:p w:rsidR="008B7562" w:rsidRDefault="008B7562" w:rsidP="008B7562">
      <w:pPr>
        <w:jc w:val="both"/>
      </w:pPr>
      <w:r>
        <w:t xml:space="preserve">Click on </w:t>
      </w:r>
      <w:r w:rsidRPr="008B7562">
        <w:rPr>
          <w:color w:val="548DD4" w:themeColor="text2" w:themeTint="99"/>
          <w:u w:val="single"/>
        </w:rPr>
        <w:t>Register</w:t>
      </w:r>
      <w:r>
        <w:rPr>
          <w:color w:val="548DD4" w:themeColor="text2" w:themeTint="99"/>
          <w:u w:val="single"/>
        </w:rPr>
        <w:t xml:space="preserve"> </w:t>
      </w:r>
      <w:r w:rsidRPr="008B7562">
        <w:t>(</w:t>
      </w:r>
      <w:r w:rsidR="0066186F">
        <w:t xml:space="preserve">see </w:t>
      </w:r>
      <w:r>
        <w:t>F</w:t>
      </w:r>
      <w:r w:rsidRPr="008B7562">
        <w:t>ig.1)</w:t>
      </w:r>
      <w:r w:rsidR="0066186F">
        <w:t xml:space="preserve"> </w:t>
      </w:r>
      <w:r w:rsidRPr="008B7562">
        <w:t>an</w:t>
      </w:r>
      <w:r>
        <w:t>d fill in all t</w:t>
      </w:r>
      <w:r w:rsidR="002E01E7">
        <w:t>he requested information (see F</w:t>
      </w:r>
      <w:r>
        <w:t>ig.2)</w:t>
      </w:r>
      <w:r w:rsidR="002E01E7">
        <w:t xml:space="preserve">. It is important for us </w:t>
      </w:r>
      <w:r w:rsidR="0066186F">
        <w:t xml:space="preserve">that you </w:t>
      </w:r>
      <w:proofErr w:type="gramStart"/>
      <w:r w:rsidR="0066186F">
        <w:t>be</w:t>
      </w:r>
      <w:proofErr w:type="gramEnd"/>
      <w:r w:rsidR="0066186F">
        <w:t xml:space="preserve"> able </w:t>
      </w:r>
      <w:r w:rsidR="002E01E7">
        <w:t>to connect</w:t>
      </w:r>
      <w:r w:rsidR="00540B54">
        <w:t xml:space="preserve"> also with your ORCID </w:t>
      </w:r>
      <w:proofErr w:type="spellStart"/>
      <w:r w:rsidR="00540B54">
        <w:t>iD</w:t>
      </w:r>
      <w:proofErr w:type="spellEnd"/>
      <w:r w:rsidR="00540B54">
        <w:t xml:space="preserve">. If you </w:t>
      </w:r>
      <w:proofErr w:type="gramStart"/>
      <w:r w:rsidR="00540B54">
        <w:t>don’t</w:t>
      </w:r>
      <w:proofErr w:type="gramEnd"/>
      <w:r w:rsidR="00540B54">
        <w:t xml:space="preserve"> know what is ORCID </w:t>
      </w:r>
      <w:proofErr w:type="spellStart"/>
      <w:r w:rsidR="00540B54">
        <w:t>iD</w:t>
      </w:r>
      <w:proofErr w:type="spellEnd"/>
      <w:r w:rsidR="00540B54">
        <w:t xml:space="preserve"> please access </w:t>
      </w:r>
      <w:r w:rsidR="00EF4747">
        <w:t xml:space="preserve">the </w:t>
      </w:r>
      <w:r w:rsidR="00540B54">
        <w:t>“</w:t>
      </w:r>
      <w:r w:rsidR="00540B54" w:rsidRPr="00540B54">
        <w:rPr>
          <w:i/>
        </w:rPr>
        <w:t>What is ORCID</w:t>
      </w:r>
      <w:r w:rsidR="00540B54">
        <w:t>?” link for more details.</w:t>
      </w:r>
    </w:p>
    <w:p w:rsidR="00864B1D" w:rsidRDefault="00540B54" w:rsidP="008B7562">
      <w:pPr>
        <w:jc w:val="both"/>
      </w:pPr>
      <w:r>
        <w:t>For registration</w:t>
      </w:r>
      <w:r w:rsidR="0066186F">
        <w:t>,</w:t>
      </w:r>
      <w:r>
        <w:t xml:space="preserve"> you sho</w:t>
      </w:r>
      <w:r w:rsidR="0066186F">
        <w:t>uld provide the information (</w:t>
      </w:r>
      <w:r>
        <w:t xml:space="preserve">see Fig.2) and create for yourself an account using your email, an account ID and a password. Every time you want to check your submission </w:t>
      </w:r>
      <w:proofErr w:type="gramStart"/>
      <w:r>
        <w:t>status</w:t>
      </w:r>
      <w:proofErr w:type="gramEnd"/>
      <w:r>
        <w:t xml:space="preserve"> you need to log</w:t>
      </w:r>
      <w:r w:rsidR="0066186F">
        <w:t xml:space="preserve"> </w:t>
      </w:r>
      <w:r>
        <w:t>in with your credentials (account ID and password).</w:t>
      </w:r>
      <w:r w:rsidR="00864B1D" w:rsidRPr="00864B1D">
        <w:t xml:space="preserve"> </w:t>
      </w:r>
    </w:p>
    <w:p w:rsidR="00540B54" w:rsidRDefault="00540B54" w:rsidP="008B7562">
      <w:pPr>
        <w:jc w:val="both"/>
        <w:rPr>
          <w:noProof/>
        </w:rPr>
      </w:pPr>
    </w:p>
    <w:p w:rsidR="008B7562" w:rsidRDefault="008B7562" w:rsidP="00864B1D">
      <w:pPr>
        <w:jc w:val="center"/>
      </w:pPr>
      <w:r>
        <w:rPr>
          <w:noProof/>
        </w:rPr>
        <w:lastRenderedPageBreak/>
        <w:drawing>
          <wp:inline distT="0" distB="0" distL="0" distR="0">
            <wp:extent cx="3668030" cy="3253740"/>
            <wp:effectExtent l="19050" t="0" r="8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28" cy="325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562" w:rsidRDefault="00540B54" w:rsidP="00540B54">
      <w:pPr>
        <w:jc w:val="center"/>
        <w:rPr>
          <w:noProof/>
        </w:rPr>
      </w:pPr>
      <w:r>
        <w:rPr>
          <w:noProof/>
        </w:rPr>
        <w:t>Fig. 2 Registration form</w:t>
      </w:r>
    </w:p>
    <w:p w:rsidR="00864B1D" w:rsidRDefault="00864B1D" w:rsidP="00864B1D">
      <w:pPr>
        <w:jc w:val="both"/>
      </w:pPr>
      <w:r>
        <w:t>Please fill in all the lines, and check th</w:t>
      </w:r>
      <w:r w:rsidR="0066186F">
        <w:t>e 2</w:t>
      </w:r>
      <w:r>
        <w:t xml:space="preserve"> </w:t>
      </w:r>
      <w:proofErr w:type="gramStart"/>
      <w:r>
        <w:t>boxes</w:t>
      </w:r>
      <w:r w:rsidR="0066186F">
        <w:t>(</w:t>
      </w:r>
      <w:proofErr w:type="gramEnd"/>
      <w:r w:rsidR="0066186F">
        <w:t>author and reader)</w:t>
      </w:r>
    </w:p>
    <w:p w:rsidR="00864B1D" w:rsidRDefault="00864B1D" w:rsidP="00864B1D">
      <w:pPr>
        <w:jc w:val="both"/>
      </w:pPr>
      <w:r>
        <w:t>The registration process end</w:t>
      </w:r>
      <w:r w:rsidR="0066186F">
        <w:t>s</w:t>
      </w:r>
      <w:r>
        <w:t xml:space="preserve"> when you click </w:t>
      </w:r>
      <w:r w:rsidR="0066186F">
        <w:t xml:space="preserve">the </w:t>
      </w:r>
      <w:r w:rsidRPr="0066186F">
        <w:rPr>
          <w:b/>
          <w:color w:val="00B0F0"/>
          <w:u w:val="single"/>
        </w:rPr>
        <w:t>Register</w:t>
      </w:r>
      <w:r>
        <w:t xml:space="preserve"> button </w:t>
      </w:r>
      <w:proofErr w:type="gramStart"/>
      <w:r>
        <w:t>( see</w:t>
      </w:r>
      <w:proofErr w:type="gramEnd"/>
      <w:r>
        <w:t xml:space="preserve"> Fig.3)</w:t>
      </w:r>
    </w:p>
    <w:p w:rsidR="00540B54" w:rsidRDefault="00864B1D" w:rsidP="00540B54">
      <w:pPr>
        <w:jc w:val="center"/>
      </w:pPr>
      <w:r>
        <w:rPr>
          <w:noProof/>
        </w:rPr>
        <w:drawing>
          <wp:inline distT="0" distB="0" distL="0" distR="0">
            <wp:extent cx="3823646" cy="29946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173" cy="2995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B1D" w:rsidRDefault="00864B1D" w:rsidP="00540B54">
      <w:pPr>
        <w:jc w:val="center"/>
      </w:pPr>
      <w:r>
        <w:t>Fig. 3 Final part of the registration form</w:t>
      </w:r>
    </w:p>
    <w:p w:rsidR="009901E9" w:rsidRDefault="009901E9" w:rsidP="009901E9">
      <w:r>
        <w:t xml:space="preserve">Once the registration </w:t>
      </w:r>
      <w:r w:rsidR="0066186F">
        <w:t xml:space="preserve">is </w:t>
      </w:r>
      <w:r>
        <w:t xml:space="preserve">completed, you will be redirected to the personal page </w:t>
      </w:r>
      <w:proofErr w:type="gramStart"/>
      <w:r>
        <w:t>( see</w:t>
      </w:r>
      <w:proofErr w:type="gramEnd"/>
      <w:r>
        <w:t xml:space="preserve"> Fig.4). As you can see no submission </w:t>
      </w:r>
      <w:r w:rsidR="0066186F">
        <w:t xml:space="preserve">was </w:t>
      </w:r>
      <w:r>
        <w:t xml:space="preserve">found, because you </w:t>
      </w:r>
      <w:proofErr w:type="gramStart"/>
      <w:r>
        <w:t>didn’t</w:t>
      </w:r>
      <w:proofErr w:type="gramEnd"/>
      <w:r>
        <w:t xml:space="preserve"> have one, you just registered.</w:t>
      </w:r>
    </w:p>
    <w:p w:rsidR="00501799" w:rsidRDefault="009901E9" w:rsidP="00540B54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1929676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1E9" w:rsidRDefault="009901E9" w:rsidP="00540B54">
      <w:pPr>
        <w:jc w:val="center"/>
      </w:pPr>
      <w:r>
        <w:t>Fig.4 Personal page, after registration</w:t>
      </w:r>
    </w:p>
    <w:p w:rsidR="009901E9" w:rsidRDefault="009901E9" w:rsidP="00540B54">
      <w:pPr>
        <w:jc w:val="center"/>
      </w:pPr>
    </w:p>
    <w:p w:rsidR="009901E9" w:rsidRDefault="009901E9" w:rsidP="009901E9">
      <w:r>
        <w:t>If you are ready to submit your abstract(s), go to the main page (see Fig. 5) and click on “Make a submission” button on the right si</w:t>
      </w:r>
      <w:r w:rsidR="0066186F">
        <w:t>d</w:t>
      </w:r>
      <w:r>
        <w:t xml:space="preserve">e of the window. You may find, as you can see, the Submission Preparation </w:t>
      </w:r>
      <w:proofErr w:type="gramStart"/>
      <w:r>
        <w:t>Checklist which</w:t>
      </w:r>
      <w:proofErr w:type="gramEnd"/>
      <w:r>
        <w:t xml:space="preserve"> is necessary to go through before submitting </w:t>
      </w:r>
      <w:r w:rsidR="0066186F">
        <w:t xml:space="preserve">an </w:t>
      </w:r>
      <w:r>
        <w:t>abstract/paper.</w:t>
      </w:r>
    </w:p>
    <w:p w:rsidR="009901E9" w:rsidRDefault="009901E9" w:rsidP="009901E9">
      <w:r>
        <w:rPr>
          <w:noProof/>
        </w:rPr>
        <w:drawing>
          <wp:inline distT="0" distB="0" distL="0" distR="0">
            <wp:extent cx="5943600" cy="3752639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1E9" w:rsidRDefault="009901E9" w:rsidP="009901E9">
      <w:pPr>
        <w:jc w:val="center"/>
      </w:pPr>
      <w:r>
        <w:t>Fig. 5 Submission page</w:t>
      </w:r>
    </w:p>
    <w:p w:rsidR="00361BD5" w:rsidRDefault="00361BD5" w:rsidP="00361BD5">
      <w:r>
        <w:t xml:space="preserve">When you are ready, click the button </w:t>
      </w:r>
      <w:r w:rsidRPr="00361BD5">
        <w:rPr>
          <w:b/>
          <w:color w:val="0070C0"/>
        </w:rPr>
        <w:t>New Submission</w:t>
      </w:r>
      <w:r>
        <w:t xml:space="preserve"> as you can see</w:t>
      </w:r>
      <w:r w:rsidR="0066186F">
        <w:t xml:space="preserve"> in the right part of the main window.</w:t>
      </w:r>
      <w:r>
        <w:t xml:space="preserve"> </w:t>
      </w:r>
    </w:p>
    <w:p w:rsidR="009901E9" w:rsidRDefault="00361BD5" w:rsidP="009901E9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1916718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D5" w:rsidRDefault="00361BD5" w:rsidP="009901E9">
      <w:pPr>
        <w:jc w:val="center"/>
      </w:pPr>
      <w:r>
        <w:t>Fig. 6 Submission page</w:t>
      </w:r>
    </w:p>
    <w:p w:rsidR="00361BD5" w:rsidRDefault="00FB1B0A" w:rsidP="00FB1B0A">
      <w:pPr>
        <w:jc w:val="both"/>
      </w:pPr>
      <w:proofErr w:type="gramStart"/>
      <w:r>
        <w:t>Your</w:t>
      </w:r>
      <w:r w:rsidR="0066186F">
        <w:t xml:space="preserve"> submission starts with step 1(</w:t>
      </w:r>
      <w:r>
        <w:t>see Fig.7) where you need to select the conference se</w:t>
      </w:r>
      <w:r w:rsidR="0066186F">
        <w:t>ction where you would like to participate</w:t>
      </w:r>
      <w:r>
        <w:t>.</w:t>
      </w:r>
      <w:proofErr w:type="gramEnd"/>
      <w:r>
        <w:t xml:space="preserve"> There is a drop-down menu and you just select one. After that</w:t>
      </w:r>
      <w:r w:rsidR="0066186F">
        <w:t>,</w:t>
      </w:r>
      <w:r>
        <w:t xml:space="preserve"> you should </w:t>
      </w:r>
      <w:r w:rsidR="0066186F">
        <w:t>verify if your work meets</w:t>
      </w:r>
      <w:r>
        <w:t xml:space="preserve"> all requirements and check the boxes</w:t>
      </w:r>
      <w:r w:rsidR="0066186F">
        <w:t xml:space="preserve"> below.</w:t>
      </w:r>
    </w:p>
    <w:p w:rsidR="00FB1B0A" w:rsidRDefault="00FB1B0A" w:rsidP="009901E9">
      <w:pPr>
        <w:jc w:val="center"/>
      </w:pPr>
      <w:r>
        <w:rPr>
          <w:noProof/>
        </w:rPr>
        <w:drawing>
          <wp:inline distT="0" distB="0" distL="0" distR="0">
            <wp:extent cx="5943600" cy="3988725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B0A" w:rsidRDefault="00FB1B0A" w:rsidP="00FB1B0A">
      <w:pPr>
        <w:jc w:val="center"/>
      </w:pPr>
      <w:r>
        <w:t>Fig.7 Submission – step</w:t>
      </w:r>
      <w:r w:rsidR="0066186F">
        <w:t>-</w:t>
      </w:r>
      <w:r>
        <w:t>by-step</w:t>
      </w:r>
    </w:p>
    <w:p w:rsidR="0066186F" w:rsidRDefault="0066186F" w:rsidP="00960160">
      <w:pPr>
        <w:jc w:val="both"/>
      </w:pPr>
      <w:r>
        <w:t>Y</w:t>
      </w:r>
      <w:r w:rsidR="00FB1B0A">
        <w:t xml:space="preserve">ou should </w:t>
      </w:r>
      <w:r>
        <w:t xml:space="preserve">follow the steps as they </w:t>
      </w:r>
      <w:proofErr w:type="gramStart"/>
      <w:r>
        <w:t>are defined</w:t>
      </w:r>
      <w:proofErr w:type="gramEnd"/>
      <w:r w:rsidR="00FB1B0A">
        <w:t xml:space="preserve"> </w:t>
      </w:r>
      <w:r>
        <w:t>and you must fill in all information required, else you cannot go to the next step. T</w:t>
      </w:r>
      <w:r w:rsidR="00FB1B0A">
        <w:t>he ab</w:t>
      </w:r>
      <w:r>
        <w:t>stract will be</w:t>
      </w:r>
      <w:r w:rsidR="00960160">
        <w:t xml:space="preserve"> uploaded as a word file in the step 2 (name your file as </w:t>
      </w:r>
      <w:proofErr w:type="spellStart"/>
      <w:r w:rsidR="00960160">
        <w:t>Name_abstract</w:t>
      </w:r>
      <w:proofErr w:type="spellEnd"/>
      <w:r w:rsidR="00960160">
        <w:t xml:space="preserve">, using the name of the first author) and </w:t>
      </w:r>
      <w:proofErr w:type="gramStart"/>
      <w:r w:rsidR="00960160">
        <w:t>also</w:t>
      </w:r>
      <w:r>
        <w:t xml:space="preserve"> </w:t>
      </w:r>
      <w:r w:rsidR="00960160">
        <w:t xml:space="preserve"> you</w:t>
      </w:r>
      <w:proofErr w:type="gramEnd"/>
      <w:r w:rsidR="00960160">
        <w:t xml:space="preserve"> will be asked to insert</w:t>
      </w:r>
      <w:r>
        <w:t xml:space="preserve"> in</w:t>
      </w:r>
      <w:r w:rsidR="00960160">
        <w:t xml:space="preserve"> </w:t>
      </w:r>
      <w:r>
        <w:t xml:space="preserve"> step 3 Enter</w:t>
      </w:r>
      <w:r w:rsidR="00FB1B0A">
        <w:t xml:space="preserve"> </w:t>
      </w:r>
      <w:r w:rsidR="00FB1B0A">
        <w:lastRenderedPageBreak/>
        <w:t>Metadata</w:t>
      </w:r>
      <w:r>
        <w:t>,</w:t>
      </w:r>
      <w:r w:rsidR="00960160">
        <w:t xml:space="preserve"> filling in the window,</w:t>
      </w:r>
      <w:r w:rsidR="00FB1B0A">
        <w:t xml:space="preserve">  see Fig. 8. You will be notified </w:t>
      </w:r>
      <w:r w:rsidR="00FD57BA">
        <w:t>via</w:t>
      </w:r>
      <w:r w:rsidR="00FB1B0A">
        <w:t xml:space="preserve"> platform if your abstract </w:t>
      </w:r>
      <w:r w:rsidR="00FD57BA">
        <w:t>was</w:t>
      </w:r>
      <w:r w:rsidR="00FB1B0A">
        <w:t xml:space="preserve"> accepted </w:t>
      </w:r>
      <w:r w:rsidR="00960160">
        <w:t xml:space="preserve"> and advised to upload the full manuscript a</w:t>
      </w:r>
      <w:r w:rsidR="00FB1B0A">
        <w:t xml:space="preserve">nd </w:t>
      </w:r>
      <w:r>
        <w:t xml:space="preserve">only after your paper will be sent for </w:t>
      </w:r>
      <w:proofErr w:type="spellStart"/>
      <w:r>
        <w:t>review.</w:t>
      </w:r>
      <w:r w:rsidR="00960160">
        <w:t>The</w:t>
      </w:r>
      <w:proofErr w:type="spellEnd"/>
      <w:r w:rsidR="00960160">
        <w:t xml:space="preserve"> manuscript for review should be blind (no names of contributors). </w:t>
      </w:r>
    </w:p>
    <w:p w:rsidR="00FD57BA" w:rsidRDefault="00FD57BA" w:rsidP="00FB1B0A">
      <w:r>
        <w:t xml:space="preserve">You can upload the manuscript in the same session with the abstract but the first evaluation will be on your abstract and only after </w:t>
      </w:r>
      <w:proofErr w:type="gramStart"/>
      <w:r>
        <w:t>acceptance</w:t>
      </w:r>
      <w:proofErr w:type="gramEnd"/>
      <w:r>
        <w:t xml:space="preserve"> the manuscript will be sent to reviewers. </w:t>
      </w:r>
    </w:p>
    <w:p w:rsidR="0066186F" w:rsidRDefault="0066186F" w:rsidP="0066186F">
      <w:pPr>
        <w:jc w:val="both"/>
      </w:pPr>
      <w:r>
        <w:t xml:space="preserve">Your initial manuscript should be blind (no author names in the </w:t>
      </w:r>
      <w:proofErr w:type="spellStart"/>
      <w:r>
        <w:t>docx</w:t>
      </w:r>
      <w:proofErr w:type="spellEnd"/>
      <w:r>
        <w:t xml:space="preserve">. file) because the review is a double-blind kind of evaluation. After you address the reviewers' comments and </w:t>
      </w:r>
      <w:proofErr w:type="gramStart"/>
      <w:r>
        <w:t>suggestions</w:t>
      </w:r>
      <w:proofErr w:type="gramEnd"/>
      <w:r>
        <w:t xml:space="preserve"> you will upload the final version of your manuscript which will include all authors' names and affiliations (see the ICMIE template).</w:t>
      </w:r>
    </w:p>
    <w:p w:rsidR="00FD57BA" w:rsidRDefault="00FD57BA" w:rsidP="0066186F">
      <w:pPr>
        <w:jc w:val="both"/>
      </w:pPr>
      <w:r>
        <w:t xml:space="preserve">All submissions </w:t>
      </w:r>
      <w:proofErr w:type="gramStart"/>
      <w:r>
        <w:t>will be check</w:t>
      </w:r>
      <w:r w:rsidR="0066186F">
        <w:t>ed</w:t>
      </w:r>
      <w:proofErr w:type="gramEnd"/>
      <w:r>
        <w:t xml:space="preserve"> against plagiarism, </w:t>
      </w:r>
      <w:r w:rsidR="0066186F">
        <w:t>and all authors should declare if they have used AI text gen tools</w:t>
      </w:r>
      <w:r>
        <w:t>.</w:t>
      </w:r>
    </w:p>
    <w:p w:rsidR="00FB1B0A" w:rsidRDefault="00FB1B0A" w:rsidP="00FB1B0A">
      <w:r>
        <w:rPr>
          <w:noProof/>
        </w:rPr>
        <w:drawing>
          <wp:inline distT="0" distB="0" distL="0" distR="0">
            <wp:extent cx="5943600" cy="3221986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BA" w:rsidRDefault="00FD57BA" w:rsidP="00FD57BA">
      <w:pPr>
        <w:jc w:val="center"/>
      </w:pPr>
      <w:r>
        <w:t>Fig. 8 Submission process – inserting the Metadata</w:t>
      </w:r>
    </w:p>
    <w:p w:rsidR="00FD57BA" w:rsidRDefault="00FD57BA" w:rsidP="00FD57BA">
      <w:r>
        <w:t>Be careful when you insert the name</w:t>
      </w:r>
      <w:r w:rsidR="0066186F">
        <w:t>s</w:t>
      </w:r>
      <w:r>
        <w:t xml:space="preserve"> of the contributors</w:t>
      </w:r>
      <w:r w:rsidR="0066186F">
        <w:t xml:space="preserve"> </w:t>
      </w:r>
      <w:proofErr w:type="gramStart"/>
      <w:r w:rsidR="0066186F">
        <w:t xml:space="preserve">- </w:t>
      </w:r>
      <w:r>
        <w:t xml:space="preserve"> you</w:t>
      </w:r>
      <w:proofErr w:type="gramEnd"/>
      <w:r>
        <w:t xml:space="preserve"> need to list them in the same order as </w:t>
      </w:r>
      <w:r w:rsidR="0066186F">
        <w:t xml:space="preserve">they appear </w:t>
      </w:r>
      <w:r>
        <w:t xml:space="preserve">in the paper. </w:t>
      </w:r>
    </w:p>
    <w:p w:rsidR="00FD57BA" w:rsidRDefault="00FD57BA" w:rsidP="00FD57BA">
      <w:proofErr w:type="gramStart"/>
      <w:r>
        <w:t>Looking forward to receiving your manuscripts!</w:t>
      </w:r>
      <w:proofErr w:type="gramEnd"/>
    </w:p>
    <w:p w:rsidR="00FD57BA" w:rsidRDefault="00FD57BA" w:rsidP="00FD57BA">
      <w:r>
        <w:t xml:space="preserve">Good luck along the way! </w:t>
      </w:r>
    </w:p>
    <w:p w:rsidR="00FD57BA" w:rsidRPr="008B7562" w:rsidRDefault="00FD57BA" w:rsidP="00FD57BA">
      <w:r>
        <w:br w:type="page"/>
      </w:r>
    </w:p>
    <w:sectPr w:rsidR="00FD57BA" w:rsidRPr="008B7562" w:rsidSect="001768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5F" w:rsidRDefault="00A37E5F" w:rsidP="00FD57BA">
      <w:pPr>
        <w:spacing w:after="0" w:line="240" w:lineRule="auto"/>
      </w:pPr>
      <w:r>
        <w:separator/>
      </w:r>
    </w:p>
  </w:endnote>
  <w:endnote w:type="continuationSeparator" w:id="0">
    <w:p w:rsidR="00A37E5F" w:rsidRDefault="00A37E5F" w:rsidP="00FD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BA" w:rsidRDefault="00FD57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792905"/>
      <w:docPartObj>
        <w:docPartGallery w:val="Page Numbers (Bottom of Page)"/>
        <w:docPartUnique/>
      </w:docPartObj>
    </w:sdtPr>
    <w:sdtContent>
      <w:p w:rsidR="00FD57BA" w:rsidRDefault="008A1A32">
        <w:pPr>
          <w:pStyle w:val="Footer"/>
          <w:jc w:val="center"/>
        </w:pPr>
        <w:fldSimple w:instr=" PAGE   \* MERGEFORMAT ">
          <w:r w:rsidR="00960160">
            <w:rPr>
              <w:noProof/>
            </w:rPr>
            <w:t>5</w:t>
          </w:r>
        </w:fldSimple>
      </w:p>
    </w:sdtContent>
  </w:sdt>
  <w:p w:rsidR="00FD57BA" w:rsidRDefault="00FD57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BA" w:rsidRDefault="00FD57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5F" w:rsidRDefault="00A37E5F" w:rsidP="00FD57BA">
      <w:pPr>
        <w:spacing w:after="0" w:line="240" w:lineRule="auto"/>
      </w:pPr>
      <w:r>
        <w:separator/>
      </w:r>
    </w:p>
  </w:footnote>
  <w:footnote w:type="continuationSeparator" w:id="0">
    <w:p w:rsidR="00A37E5F" w:rsidRDefault="00A37E5F" w:rsidP="00FD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BA" w:rsidRDefault="00FD57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BA" w:rsidRDefault="00FD57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BA" w:rsidRDefault="00FD57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2MDY3MzM0MzEztDQ3MzVS0lEKTi0uzszPAykwqQUAqWWn1iwAAAA="/>
  </w:docVars>
  <w:rsids>
    <w:rsidRoot w:val="008B7562"/>
    <w:rsid w:val="00176872"/>
    <w:rsid w:val="002E01E7"/>
    <w:rsid w:val="00332FEB"/>
    <w:rsid w:val="00361BD5"/>
    <w:rsid w:val="00501799"/>
    <w:rsid w:val="00540B54"/>
    <w:rsid w:val="0066186F"/>
    <w:rsid w:val="007507A6"/>
    <w:rsid w:val="00864B1D"/>
    <w:rsid w:val="008A1A32"/>
    <w:rsid w:val="008A6A64"/>
    <w:rsid w:val="008B7562"/>
    <w:rsid w:val="00960160"/>
    <w:rsid w:val="009901E9"/>
    <w:rsid w:val="00A37E5F"/>
    <w:rsid w:val="00A74FD9"/>
    <w:rsid w:val="00AE1493"/>
    <w:rsid w:val="00EF4747"/>
    <w:rsid w:val="00FB1B0A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87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7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01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D5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7BA"/>
  </w:style>
  <w:style w:type="paragraph" w:styleId="Footer">
    <w:name w:val="footer"/>
    <w:basedOn w:val="Normal"/>
    <w:link w:val="FooterChar"/>
    <w:uiPriority w:val="99"/>
    <w:unhideWhenUsed/>
    <w:rsid w:val="00FD5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faima.upb.ro/ojs/index.php/icmie/user" TargetMode="Externa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Epure</dc:creator>
  <cp:lastModifiedBy>Manuela Epure</cp:lastModifiedBy>
  <cp:revision>5</cp:revision>
  <dcterms:created xsi:type="dcterms:W3CDTF">2025-02-13T17:47:00Z</dcterms:created>
  <dcterms:modified xsi:type="dcterms:W3CDTF">2025-02-18T06:32:00Z</dcterms:modified>
</cp:coreProperties>
</file>